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4A0" w:firstRow="1" w:lastRow="0" w:firstColumn="1" w:lastColumn="0" w:noHBand="0" w:noVBand="1"/>
      </w:tblPr>
      <w:tblGrid>
        <w:gridCol w:w="2406"/>
        <w:gridCol w:w="4824"/>
        <w:gridCol w:w="2409"/>
      </w:tblGrid>
      <w:tr w:rsidR="00E64B0E">
        <w:trPr>
          <w:trHeight w:val="1135"/>
        </w:trPr>
        <w:tc>
          <w:tcPr>
            <w:tcW w:w="2406" w:type="dxa"/>
            <w:shd w:val="clear" w:color="auto" w:fill="auto"/>
            <w:vAlign w:val="center"/>
          </w:tcPr>
          <w:p w:rsidR="00E64B0E" w:rsidRDefault="0091152E">
            <w:pPr>
              <w:widowControl w:val="0"/>
              <w:jc w:val="center"/>
              <w:rPr>
                <w:iCs/>
              </w:rPr>
            </w:pPr>
            <w:bookmarkStart w:id="0" w:name="_GoBack"/>
            <w:bookmarkEnd w:id="0"/>
            <w:r>
              <w:rPr>
                <w:noProof/>
              </w:rPr>
              <w:drawing>
                <wp:inline distT="0" distB="0" distL="0" distR="0">
                  <wp:extent cx="476250" cy="45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7"/>
                          <a:stretch>
                            <a:fillRect/>
                          </a:stretch>
                        </pic:blipFill>
                        <pic:spPr bwMode="auto">
                          <a:xfrm>
                            <a:off x="0" y="0"/>
                            <a:ext cx="476250" cy="457200"/>
                          </a:xfrm>
                          <a:prstGeom prst="rect">
                            <a:avLst/>
                          </a:prstGeom>
                        </pic:spPr>
                      </pic:pic>
                    </a:graphicData>
                  </a:graphic>
                </wp:inline>
              </w:drawing>
            </w:r>
          </w:p>
        </w:tc>
        <w:tc>
          <w:tcPr>
            <w:tcW w:w="4824" w:type="dxa"/>
            <w:shd w:val="clear" w:color="auto" w:fill="auto"/>
            <w:vAlign w:val="center"/>
          </w:tcPr>
          <w:p w:rsidR="00E64B0E" w:rsidRDefault="0091152E">
            <w:pPr>
              <w:widowControl w:val="0"/>
              <w:spacing w:before="120"/>
              <w:jc w:val="center"/>
              <w:rPr>
                <w:i/>
                <w:sz w:val="18"/>
                <w:szCs w:val="18"/>
              </w:rPr>
            </w:pPr>
            <w:r>
              <w:rPr>
                <w:i/>
                <w:sz w:val="18"/>
                <w:szCs w:val="18"/>
              </w:rPr>
              <w:t>Distretto Scolastico N. 27 – Frattamaggiore</w:t>
            </w:r>
          </w:p>
          <w:p w:rsidR="00E64B0E" w:rsidRDefault="0091152E">
            <w:pPr>
              <w:widowControl w:val="0"/>
              <w:tabs>
                <w:tab w:val="center" w:pos="4819"/>
                <w:tab w:val="right" w:pos="9638"/>
              </w:tabs>
              <w:spacing w:line="240" w:lineRule="atLeast"/>
              <w:jc w:val="center"/>
              <w:rPr>
                <w:b/>
                <w:sz w:val="28"/>
                <w:szCs w:val="28"/>
              </w:rPr>
            </w:pPr>
            <w:r>
              <w:rPr>
                <w:b/>
                <w:sz w:val="28"/>
                <w:szCs w:val="28"/>
              </w:rPr>
              <w:t>Scuola Secondaria di I Grado Statale</w:t>
            </w:r>
          </w:p>
          <w:p w:rsidR="00E64B0E" w:rsidRDefault="0091152E">
            <w:pPr>
              <w:widowControl w:val="0"/>
              <w:spacing w:line="240" w:lineRule="atLeast"/>
              <w:jc w:val="center"/>
              <w:rPr>
                <w:b/>
                <w:i/>
                <w:sz w:val="28"/>
                <w:szCs w:val="28"/>
              </w:rPr>
            </w:pPr>
            <w:r>
              <w:rPr>
                <w:b/>
                <w:i/>
                <w:sz w:val="28"/>
                <w:szCs w:val="28"/>
              </w:rPr>
              <w:t>“M. STANZIONE”</w:t>
            </w:r>
          </w:p>
        </w:tc>
        <w:tc>
          <w:tcPr>
            <w:tcW w:w="2409" w:type="dxa"/>
            <w:shd w:val="clear" w:color="auto" w:fill="auto"/>
            <w:vAlign w:val="center"/>
          </w:tcPr>
          <w:p w:rsidR="00E64B0E" w:rsidRDefault="0091152E">
            <w:pPr>
              <w:widowControl w:val="0"/>
              <w:jc w:val="center"/>
              <w:rPr>
                <w:iCs/>
              </w:rPr>
            </w:pPr>
            <w:r>
              <w:rPr>
                <w:noProof/>
              </w:rPr>
              <w:drawing>
                <wp:inline distT="0" distB="0" distL="0" distR="0">
                  <wp:extent cx="635000" cy="406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8"/>
                          <a:stretch>
                            <a:fillRect/>
                          </a:stretch>
                        </pic:blipFill>
                        <pic:spPr bwMode="auto">
                          <a:xfrm>
                            <a:off x="0" y="0"/>
                            <a:ext cx="635000" cy="406400"/>
                          </a:xfrm>
                          <a:prstGeom prst="rect">
                            <a:avLst/>
                          </a:prstGeom>
                        </pic:spPr>
                      </pic:pic>
                    </a:graphicData>
                  </a:graphic>
                </wp:inline>
              </w:drawing>
            </w:r>
          </w:p>
        </w:tc>
      </w:tr>
      <w:tr w:rsidR="00E64B0E">
        <w:trPr>
          <w:trHeight w:val="1135"/>
        </w:trPr>
        <w:tc>
          <w:tcPr>
            <w:tcW w:w="9639" w:type="dxa"/>
            <w:gridSpan w:val="3"/>
            <w:shd w:val="clear" w:color="auto" w:fill="auto"/>
            <w:vAlign w:val="center"/>
          </w:tcPr>
          <w:p w:rsidR="00E64B0E" w:rsidRDefault="0091152E">
            <w:pPr>
              <w:widowControl w:val="0"/>
              <w:tabs>
                <w:tab w:val="center" w:pos="4819"/>
                <w:tab w:val="right" w:pos="9638"/>
              </w:tabs>
              <w:spacing w:line="240" w:lineRule="atLeast"/>
              <w:jc w:val="center"/>
              <w:rPr>
                <w:b/>
              </w:rPr>
            </w:pPr>
            <w:r>
              <w:rPr>
                <w:b/>
              </w:rPr>
              <w:t>80027 FRATTAMAGGIORE (NA) - Via F. A. Giordano,100</w:t>
            </w:r>
          </w:p>
          <w:p w:rsidR="00E64B0E" w:rsidRDefault="0091152E">
            <w:pPr>
              <w:widowControl w:val="0"/>
              <w:spacing w:line="240" w:lineRule="atLeast"/>
              <w:jc w:val="center"/>
              <w:rPr>
                <w:b/>
                <w:lang w:val="en-US"/>
              </w:rPr>
            </w:pPr>
            <w:r>
              <w:rPr>
                <w:b/>
                <w:lang w:val="en-US"/>
              </w:rPr>
              <w:t>Tel. 081.8804129 – Fax 081.8804580 – Cod. mecc. NAMM28400X – CF 80068730631</w:t>
            </w:r>
          </w:p>
          <w:p w:rsidR="00E64B0E" w:rsidRDefault="008517B9">
            <w:pPr>
              <w:widowControl w:val="0"/>
              <w:suppressLineNumbers/>
              <w:tabs>
                <w:tab w:val="center" w:pos="4819"/>
                <w:tab w:val="right" w:pos="9638"/>
              </w:tabs>
              <w:spacing w:line="240" w:lineRule="atLeast"/>
              <w:jc w:val="center"/>
              <w:rPr>
                <w:rFonts w:eastAsia="SimSun"/>
                <w:b/>
                <w:color w:val="000000"/>
                <w:kern w:val="2"/>
                <w:lang w:val="en-US" w:eastAsia="hi-IN" w:bidi="hi-IN"/>
              </w:rPr>
            </w:pPr>
            <w:hyperlink r:id="rId9">
              <w:r w:rsidR="0091152E">
                <w:rPr>
                  <w:rFonts w:eastAsia="SimSun"/>
                  <w:b/>
                  <w:color w:val="0000FF"/>
                  <w:kern w:val="2"/>
                  <w:u w:val="single"/>
                  <w:lang w:val="en-US" w:eastAsia="hi-IN" w:bidi="hi-IN"/>
                </w:rPr>
                <w:t>www.mediastanzionefratta.edu.it</w:t>
              </w:r>
            </w:hyperlink>
            <w:r w:rsidR="0091152E">
              <w:rPr>
                <w:rFonts w:eastAsia="SimSun"/>
                <w:b/>
                <w:color w:val="000000"/>
                <w:kern w:val="2"/>
                <w:lang w:val="en-US" w:eastAsia="hi-IN" w:bidi="hi-IN"/>
              </w:rPr>
              <w:t xml:space="preserve">  </w:t>
            </w:r>
            <w:hyperlink r:id="rId10">
              <w:r w:rsidR="0091152E">
                <w:rPr>
                  <w:rFonts w:eastAsia="SimSun"/>
                  <w:b/>
                  <w:color w:val="0000FF"/>
                  <w:kern w:val="2"/>
                  <w:u w:val="single"/>
                  <w:lang w:val="en-US" w:eastAsia="hi-IN" w:bidi="hi-IN"/>
                </w:rPr>
                <w:t>namm28400x@istruzione.it</w:t>
              </w:r>
            </w:hyperlink>
            <w:r w:rsidR="0091152E">
              <w:rPr>
                <w:rFonts w:eastAsia="SimSun"/>
                <w:b/>
                <w:color w:val="000000"/>
                <w:kern w:val="2"/>
                <w:lang w:val="en-US" w:eastAsia="hi-IN" w:bidi="hi-IN"/>
              </w:rPr>
              <w:t xml:space="preserve">  </w:t>
            </w:r>
            <w:hyperlink r:id="rId11">
              <w:r w:rsidR="0091152E">
                <w:rPr>
                  <w:rFonts w:eastAsia="SimSun"/>
                  <w:b/>
                  <w:color w:val="0000FF"/>
                  <w:kern w:val="2"/>
                  <w:u w:val="single"/>
                  <w:lang w:val="en-US" w:eastAsia="hi-IN" w:bidi="hi-IN"/>
                </w:rPr>
                <w:t>namm28400x@pec.istruzione.it</w:t>
              </w:r>
            </w:hyperlink>
          </w:p>
          <w:p w:rsidR="00E64B0E" w:rsidRDefault="00E64B0E">
            <w:pPr>
              <w:widowControl w:val="0"/>
              <w:jc w:val="center"/>
              <w:rPr>
                <w:rFonts w:ascii="Calibri" w:hAnsi="Calibri"/>
                <w:szCs w:val="22"/>
                <w:lang w:val="en-US"/>
              </w:rPr>
            </w:pPr>
          </w:p>
        </w:tc>
      </w:tr>
    </w:tbl>
    <w:p w:rsidR="00E64B0E" w:rsidRDefault="00E64B0E">
      <w:pPr>
        <w:spacing w:line="276" w:lineRule="auto"/>
        <w:jc w:val="center"/>
        <w:rPr>
          <w:sz w:val="28"/>
          <w:szCs w:val="28"/>
        </w:rPr>
      </w:pPr>
    </w:p>
    <w:p w:rsidR="00E64B0E" w:rsidRDefault="0091152E">
      <w:pPr>
        <w:spacing w:line="276" w:lineRule="auto"/>
        <w:jc w:val="center"/>
        <w:rPr>
          <w:sz w:val="28"/>
          <w:szCs w:val="28"/>
        </w:rPr>
      </w:pPr>
      <w:r>
        <w:rPr>
          <w:sz w:val="28"/>
          <w:szCs w:val="28"/>
        </w:rPr>
        <w:t>VERBALE DELLO SCRUTINIO FINALE</w:t>
      </w:r>
    </w:p>
    <w:p w:rsidR="00E64B0E" w:rsidRDefault="0091152E">
      <w:pPr>
        <w:spacing w:line="276" w:lineRule="auto"/>
        <w:jc w:val="center"/>
        <w:rPr>
          <w:sz w:val="28"/>
          <w:szCs w:val="28"/>
        </w:rPr>
      </w:pPr>
      <w:r>
        <w:rPr>
          <w:sz w:val="28"/>
          <w:szCs w:val="28"/>
        </w:rPr>
        <w:t>CLASSE ….. SEZ …...</w:t>
      </w:r>
    </w:p>
    <w:p w:rsidR="00E64B0E" w:rsidRDefault="00E64B0E">
      <w:pPr>
        <w:pStyle w:val="Corpotesto1"/>
        <w:spacing w:before="120" w:after="0" w:line="480" w:lineRule="auto"/>
        <w:jc w:val="both"/>
        <w:rPr>
          <w:sz w:val="24"/>
          <w:szCs w:val="24"/>
        </w:rPr>
      </w:pPr>
    </w:p>
    <w:p w:rsidR="00E64B0E" w:rsidRDefault="0091152E">
      <w:pPr>
        <w:spacing w:before="120"/>
        <w:jc w:val="both"/>
        <w:rPr>
          <w:sz w:val="22"/>
          <w:szCs w:val="22"/>
          <w:lang w:eastAsia="ar-SA"/>
        </w:rPr>
      </w:pPr>
      <w:r>
        <w:rPr>
          <w:sz w:val="22"/>
          <w:szCs w:val="22"/>
          <w:lang w:eastAsia="ar-SA"/>
        </w:rPr>
        <w:t>Il giorno ………. del mese di ……… dell’anno …….. alle ore ……. ,</w:t>
      </w:r>
      <w:r w:rsidR="00EE6CB4">
        <w:rPr>
          <w:sz w:val="22"/>
          <w:szCs w:val="22"/>
          <w:lang w:eastAsia="ar-SA"/>
        </w:rPr>
        <w:t xml:space="preserve"> nei locali </w:t>
      </w:r>
      <w:r>
        <w:rPr>
          <w:sz w:val="22"/>
          <w:szCs w:val="22"/>
          <w:lang w:eastAsia="ar-SA"/>
        </w:rPr>
        <w:t>della Scuola Secondaria I Grado “M.Stanzione”, si è riunito, regolarmente convocato, il Consiglio della Classe ………. sez. ……con la sola presenza dei Docenti sotto la Presidenza del Dirigente Scolastico dott.ssa…………………/ del/la   prof./prof.ssa _____________________ su delega del Dirigente scolastico, per discutere il seguente o.d.g.:</w:t>
      </w:r>
    </w:p>
    <w:p w:rsidR="00E64B0E" w:rsidRDefault="00E64B0E">
      <w:pPr>
        <w:spacing w:after="60"/>
        <w:ind w:left="709"/>
        <w:jc w:val="both"/>
        <w:rPr>
          <w:sz w:val="22"/>
          <w:szCs w:val="22"/>
          <w:lang w:eastAsia="ar-SA"/>
        </w:rPr>
      </w:pPr>
    </w:p>
    <w:p w:rsidR="00E64B0E" w:rsidRDefault="0091152E">
      <w:pPr>
        <w:numPr>
          <w:ilvl w:val="0"/>
          <w:numId w:val="3"/>
        </w:numPr>
        <w:spacing w:after="60"/>
        <w:ind w:left="709" w:hanging="425"/>
        <w:jc w:val="both"/>
        <w:rPr>
          <w:sz w:val="22"/>
          <w:szCs w:val="22"/>
          <w:lang w:eastAsia="ar-SA"/>
        </w:rPr>
      </w:pPr>
      <w:r>
        <w:rPr>
          <w:sz w:val="22"/>
          <w:szCs w:val="22"/>
          <w:lang w:eastAsia="ar-SA"/>
        </w:rPr>
        <w:t xml:space="preserve">Validità anno scolastico: </w:t>
      </w:r>
      <w:r w:rsidR="00873B4E">
        <w:rPr>
          <w:sz w:val="22"/>
          <w:szCs w:val="22"/>
          <w:lang w:eastAsia="ar-SA"/>
        </w:rPr>
        <w:t xml:space="preserve">assenze e </w:t>
      </w:r>
      <w:r>
        <w:rPr>
          <w:sz w:val="22"/>
          <w:szCs w:val="22"/>
          <w:lang w:eastAsia="ar-SA"/>
        </w:rPr>
        <w:t xml:space="preserve">deroghe al </w:t>
      </w:r>
      <w:r w:rsidR="00873B4E">
        <w:rPr>
          <w:sz w:val="22"/>
          <w:szCs w:val="22"/>
          <w:lang w:eastAsia="ar-SA"/>
        </w:rPr>
        <w:t xml:space="preserve">superamento del </w:t>
      </w:r>
      <w:r>
        <w:rPr>
          <w:sz w:val="22"/>
          <w:szCs w:val="22"/>
          <w:lang w:eastAsia="ar-SA"/>
        </w:rPr>
        <w:t>limite di frequenza;</w:t>
      </w:r>
    </w:p>
    <w:p w:rsidR="00E64B0E" w:rsidRDefault="000933B8">
      <w:pPr>
        <w:numPr>
          <w:ilvl w:val="0"/>
          <w:numId w:val="3"/>
        </w:numPr>
        <w:spacing w:after="60"/>
        <w:ind w:left="709" w:hanging="425"/>
        <w:jc w:val="both"/>
        <w:rPr>
          <w:sz w:val="22"/>
          <w:szCs w:val="22"/>
          <w:lang w:eastAsia="ar-SA"/>
        </w:rPr>
      </w:pPr>
      <w:r>
        <w:rPr>
          <w:sz w:val="22"/>
          <w:szCs w:val="22"/>
          <w:lang w:eastAsia="ar-SA"/>
        </w:rPr>
        <w:t xml:space="preserve"> Scrutinio Finale A.S. 2023</w:t>
      </w:r>
      <w:r w:rsidR="000E19E6">
        <w:rPr>
          <w:sz w:val="22"/>
          <w:szCs w:val="22"/>
          <w:lang w:eastAsia="ar-SA"/>
        </w:rPr>
        <w:t>/2024</w:t>
      </w:r>
      <w:r w:rsidR="0091152E">
        <w:rPr>
          <w:sz w:val="22"/>
          <w:szCs w:val="22"/>
          <w:lang w:eastAsia="ar-SA"/>
        </w:rPr>
        <w:t>;</w:t>
      </w:r>
    </w:p>
    <w:p w:rsidR="00E64B0E" w:rsidRDefault="0091152E">
      <w:pPr>
        <w:numPr>
          <w:ilvl w:val="0"/>
          <w:numId w:val="3"/>
        </w:numPr>
        <w:spacing w:after="60"/>
        <w:ind w:left="709" w:hanging="425"/>
        <w:jc w:val="both"/>
        <w:rPr>
          <w:sz w:val="22"/>
          <w:szCs w:val="22"/>
          <w:lang w:eastAsia="ar-SA"/>
        </w:rPr>
      </w:pPr>
      <w:r>
        <w:rPr>
          <w:sz w:val="22"/>
          <w:szCs w:val="22"/>
          <w:lang w:eastAsia="ar-SA"/>
        </w:rPr>
        <w:t>Formulazione voto di ammissione agli Esami di Stato 1° Ciclo (classi terze);</w:t>
      </w:r>
    </w:p>
    <w:p w:rsidR="00E64B0E" w:rsidRDefault="0091152E">
      <w:pPr>
        <w:numPr>
          <w:ilvl w:val="0"/>
          <w:numId w:val="3"/>
        </w:numPr>
        <w:spacing w:after="60"/>
        <w:ind w:left="709" w:hanging="425"/>
        <w:jc w:val="both"/>
        <w:rPr>
          <w:sz w:val="22"/>
          <w:szCs w:val="22"/>
          <w:lang w:eastAsia="ar-SA"/>
        </w:rPr>
      </w:pPr>
      <w:r>
        <w:rPr>
          <w:sz w:val="22"/>
          <w:szCs w:val="22"/>
          <w:lang w:eastAsia="ar-SA"/>
        </w:rPr>
        <w:t>Approvazione relazione finale di classe;</w:t>
      </w:r>
    </w:p>
    <w:p w:rsidR="00E64B0E" w:rsidRDefault="0091152E">
      <w:pPr>
        <w:numPr>
          <w:ilvl w:val="0"/>
          <w:numId w:val="3"/>
        </w:numPr>
        <w:spacing w:after="60"/>
        <w:ind w:left="709" w:hanging="425"/>
        <w:jc w:val="both"/>
        <w:rPr>
          <w:rFonts w:eastAsia="Calibri"/>
          <w:sz w:val="22"/>
          <w:szCs w:val="22"/>
          <w:lang w:eastAsia="en-US"/>
        </w:rPr>
      </w:pPr>
      <w:r>
        <w:rPr>
          <w:rFonts w:eastAsia="Calibri"/>
          <w:sz w:val="22"/>
          <w:szCs w:val="22"/>
          <w:lang w:eastAsia="en-US"/>
        </w:rPr>
        <w:t xml:space="preserve">Compilazione </w:t>
      </w:r>
      <w:r w:rsidR="00873B4E">
        <w:rPr>
          <w:rFonts w:eastAsia="Calibri"/>
          <w:sz w:val="22"/>
          <w:szCs w:val="22"/>
          <w:lang w:eastAsia="en-US"/>
        </w:rPr>
        <w:t xml:space="preserve">modello nazionale di </w:t>
      </w:r>
      <w:r>
        <w:rPr>
          <w:rFonts w:eastAsia="Calibri"/>
          <w:sz w:val="22"/>
          <w:szCs w:val="22"/>
          <w:lang w:eastAsia="en-US"/>
        </w:rPr>
        <w:t xml:space="preserve">Certificazione delle competenze </w:t>
      </w:r>
      <w:r w:rsidR="00873B4E">
        <w:rPr>
          <w:rFonts w:eastAsia="Calibri"/>
          <w:sz w:val="22"/>
          <w:szCs w:val="22"/>
          <w:lang w:eastAsia="en-US"/>
        </w:rPr>
        <w:t>di cui al D.M.n.14 del 30 gennaio 2024</w:t>
      </w:r>
      <w:r>
        <w:rPr>
          <w:rFonts w:eastAsia="Calibri"/>
          <w:b/>
          <w:bCs/>
          <w:sz w:val="22"/>
          <w:szCs w:val="22"/>
          <w:lang w:eastAsia="en-US"/>
        </w:rPr>
        <w:t xml:space="preserve"> -</w:t>
      </w:r>
      <w:r>
        <w:rPr>
          <w:rFonts w:eastAsia="Calibri"/>
          <w:sz w:val="22"/>
          <w:szCs w:val="22"/>
          <w:lang w:eastAsia="en-US"/>
        </w:rPr>
        <w:t xml:space="preserve"> classi terze;</w:t>
      </w:r>
    </w:p>
    <w:p w:rsidR="00E64B0E" w:rsidRDefault="0091152E">
      <w:pPr>
        <w:numPr>
          <w:ilvl w:val="0"/>
          <w:numId w:val="3"/>
        </w:numPr>
        <w:spacing w:after="60"/>
        <w:ind w:left="709" w:hanging="425"/>
        <w:jc w:val="both"/>
        <w:rPr>
          <w:sz w:val="22"/>
          <w:szCs w:val="22"/>
          <w:lang w:eastAsia="ar-SA"/>
        </w:rPr>
      </w:pPr>
      <w:r>
        <w:rPr>
          <w:sz w:val="22"/>
          <w:szCs w:val="22"/>
        </w:rPr>
        <w:t>Varie ed eventuali</w:t>
      </w:r>
    </w:p>
    <w:p w:rsidR="00E64B0E" w:rsidRDefault="00E64B0E">
      <w:pPr>
        <w:spacing w:before="120"/>
        <w:jc w:val="both"/>
        <w:rPr>
          <w:sz w:val="22"/>
          <w:szCs w:val="22"/>
          <w:lang w:eastAsia="ar-SA"/>
        </w:rPr>
      </w:pPr>
    </w:p>
    <w:p w:rsidR="00E64B0E" w:rsidRDefault="0091152E">
      <w:pPr>
        <w:spacing w:after="60"/>
        <w:jc w:val="both"/>
        <w:rPr>
          <w:sz w:val="22"/>
          <w:szCs w:val="22"/>
          <w:lang w:eastAsia="ar-SA"/>
        </w:rPr>
      </w:pPr>
      <w:r>
        <w:rPr>
          <w:sz w:val="22"/>
          <w:szCs w:val="22"/>
          <w:lang w:eastAsia="ar-SA"/>
        </w:rPr>
        <w:t>Coordinatore prof......................, verbalizzante prof. ...............................  Presiede il prof. ................................</w:t>
      </w:r>
    </w:p>
    <w:p w:rsidR="00E64B0E" w:rsidRDefault="00E64B0E">
      <w:pPr>
        <w:spacing w:after="60"/>
        <w:jc w:val="both"/>
        <w:rPr>
          <w:sz w:val="22"/>
          <w:szCs w:val="22"/>
          <w:lang w:eastAsia="ar-SA"/>
        </w:rPr>
      </w:pPr>
    </w:p>
    <w:p w:rsidR="00E64B0E" w:rsidRDefault="0091152E">
      <w:pPr>
        <w:spacing w:after="60"/>
        <w:jc w:val="both"/>
        <w:rPr>
          <w:sz w:val="22"/>
          <w:szCs w:val="22"/>
          <w:lang w:eastAsia="ar-SA"/>
        </w:rPr>
      </w:pPr>
      <w:r>
        <w:rPr>
          <w:sz w:val="22"/>
          <w:szCs w:val="22"/>
          <w:lang w:eastAsia="ar-SA"/>
        </w:rPr>
        <w:t xml:space="preserve"> Risultano presenti alle operazioni di scrutinio:</w:t>
      </w:r>
    </w:p>
    <w:p w:rsidR="00E64B0E" w:rsidRDefault="0091152E">
      <w:pPr>
        <w:spacing w:after="60"/>
        <w:jc w:val="both"/>
        <w:rPr>
          <w:sz w:val="22"/>
          <w:szCs w:val="22"/>
          <w:lang w:eastAsia="ar-SA"/>
        </w:rPr>
      </w:pPr>
      <w:r>
        <w:rPr>
          <w:sz w:val="22"/>
          <w:szCs w:val="22"/>
          <w:lang w:eastAsia="ar-SA"/>
        </w:rPr>
        <w:t>…………………………………………………………………………………………………………..</w:t>
      </w:r>
    </w:p>
    <w:p w:rsidR="00E64B0E" w:rsidRDefault="0091152E">
      <w:pPr>
        <w:tabs>
          <w:tab w:val="left" w:pos="5387"/>
        </w:tabs>
        <w:spacing w:after="120" w:line="276" w:lineRule="auto"/>
        <w:rPr>
          <w:sz w:val="24"/>
          <w:szCs w:val="24"/>
          <w:lang w:eastAsia="ar-SA"/>
        </w:rPr>
      </w:pPr>
      <w:r>
        <w:rPr>
          <w:sz w:val="22"/>
          <w:szCs w:val="22"/>
          <w:lang w:eastAsia="ar-SA"/>
        </w:rPr>
        <w:t>Risulta/no assente/i giustificato/i il/i Prof. ______________________________________che viene/vengono sostituito/i, con delega scritta del Dirigente Scolastico, dal/dai Prof. _______________________________________________________________________________________</w:t>
      </w:r>
    </w:p>
    <w:p w:rsidR="00E64B0E" w:rsidRDefault="0091152E">
      <w:pPr>
        <w:spacing w:line="276" w:lineRule="auto"/>
        <w:jc w:val="both"/>
        <w:rPr>
          <w:sz w:val="22"/>
          <w:szCs w:val="22"/>
          <w:lang w:eastAsia="ar-SA"/>
        </w:rPr>
      </w:pPr>
      <w:r>
        <w:rPr>
          <w:sz w:val="22"/>
          <w:szCs w:val="22"/>
          <w:lang w:eastAsia="ar-SA"/>
        </w:rPr>
        <w:t>Constatata:</w:t>
      </w:r>
    </w:p>
    <w:p w:rsidR="00E64B0E" w:rsidRDefault="0091152E">
      <w:pPr>
        <w:pStyle w:val="Paragrafoelenco"/>
        <w:numPr>
          <w:ilvl w:val="0"/>
          <w:numId w:val="2"/>
        </w:numPr>
        <w:spacing w:after="60" w:line="276" w:lineRule="auto"/>
        <w:jc w:val="both"/>
        <w:rPr>
          <w:sz w:val="22"/>
          <w:szCs w:val="22"/>
          <w:lang w:eastAsia="ar-SA"/>
        </w:rPr>
      </w:pPr>
      <w:r>
        <w:rPr>
          <w:sz w:val="22"/>
          <w:szCs w:val="22"/>
          <w:lang w:eastAsia="ar-SA"/>
        </w:rPr>
        <w:t>La presenza del numero legale dei partecipanti;</w:t>
      </w:r>
    </w:p>
    <w:p w:rsidR="00E64B0E" w:rsidRDefault="00E64B0E">
      <w:pPr>
        <w:pStyle w:val="Paragrafoelenco"/>
        <w:spacing w:after="60" w:line="276" w:lineRule="auto"/>
        <w:ind w:left="0"/>
        <w:jc w:val="both"/>
      </w:pPr>
    </w:p>
    <w:p w:rsidR="00E64B0E" w:rsidRDefault="0091152E">
      <w:pPr>
        <w:spacing w:after="60" w:line="276" w:lineRule="auto"/>
        <w:jc w:val="both"/>
        <w:rPr>
          <w:sz w:val="22"/>
          <w:szCs w:val="22"/>
          <w:lang w:eastAsia="ar-SA"/>
        </w:rPr>
      </w:pPr>
      <w:r>
        <w:rPr>
          <w:sz w:val="22"/>
          <w:szCs w:val="22"/>
          <w:lang w:eastAsia="ar-SA"/>
        </w:rPr>
        <w:t>il Presidente richiama le norme in vigore sullo scrutinio, ed in particolare sui criteri deliberati dal Collegio dei Docenti, e dichiara aperta la seduta. Prima di dare inizio alle operazioni di scrutinio, il Presidente ricorda che ogni discussione, argomentazione e decisione presa nel corso della stessa è strettamente riservata e vincola i presenti al segreto d’ufficio.</w:t>
      </w:r>
    </w:p>
    <w:p w:rsidR="00E64B0E" w:rsidRDefault="00E64B0E">
      <w:pPr>
        <w:pStyle w:val="Corpotesto"/>
        <w:spacing w:after="0" w:line="271" w:lineRule="auto"/>
        <w:ind w:firstLine="0"/>
        <w:rPr>
          <w:b/>
          <w:sz w:val="24"/>
          <w:szCs w:val="24"/>
        </w:rPr>
      </w:pPr>
    </w:p>
    <w:p w:rsidR="00E64B0E" w:rsidRDefault="0091152E">
      <w:pPr>
        <w:pStyle w:val="Corpotesto"/>
        <w:spacing w:after="0" w:line="271" w:lineRule="auto"/>
        <w:ind w:firstLine="0"/>
        <w:rPr>
          <w:b/>
          <w:sz w:val="24"/>
          <w:szCs w:val="24"/>
        </w:rPr>
      </w:pPr>
      <w:r>
        <w:rPr>
          <w:b/>
          <w:sz w:val="24"/>
          <w:szCs w:val="24"/>
        </w:rPr>
        <w:t>Per il primo punto posto all’o.d.g.</w:t>
      </w:r>
    </w:p>
    <w:p w:rsidR="00E64B0E" w:rsidRDefault="0091152E">
      <w:pPr>
        <w:spacing w:after="120" w:line="271" w:lineRule="auto"/>
        <w:jc w:val="both"/>
        <w:rPr>
          <w:sz w:val="22"/>
          <w:szCs w:val="22"/>
          <w:lang w:eastAsia="ar-SA"/>
        </w:rPr>
      </w:pPr>
      <w:r>
        <w:rPr>
          <w:sz w:val="22"/>
          <w:szCs w:val="22"/>
          <w:lang w:eastAsia="ar-SA"/>
        </w:rPr>
        <w:t xml:space="preserve">In conformità con la normativa vigente, si verifica la validità dell’anno scolastico in base alle ore di frequenza di tutte le attività didattiche fatte registrare da ciascun alunno e, a tale riguardo, emerge che tutti gli alunni della classe hanno frequentato regolarmente / oppure: che l’alunno ……………… pur avendo superato il limite massimo consentito di ore di assenza può essere valutato regolarmente in quanto tale superamento rientra nei casi di deroga previsti ed approvati dal Collegio dei Docenti /oppure: che l’alunno …………….. non viene valutato e quindi non ammesso alla classe successiva/ agli esami di Stato conclusivi del I ciclo perché le sue ore di assenza, dovute a motivi non rientranti nei casi di possibile deroga previsti ed approvati dal Collegio dei Docenti, superano il limite massimo consentito. </w:t>
      </w:r>
    </w:p>
    <w:p w:rsidR="00E64B0E" w:rsidRDefault="0091152E">
      <w:pPr>
        <w:spacing w:after="120" w:line="264" w:lineRule="auto"/>
        <w:jc w:val="both"/>
        <w:rPr>
          <w:sz w:val="22"/>
          <w:szCs w:val="22"/>
          <w:lang w:eastAsia="ar-SA"/>
        </w:rPr>
      </w:pPr>
      <w:r>
        <w:rPr>
          <w:sz w:val="22"/>
          <w:szCs w:val="22"/>
          <w:lang w:eastAsia="ar-SA"/>
        </w:rPr>
        <w:lastRenderedPageBreak/>
        <w:t>(inserire motivazioni)   ___________________________, nonostante gli interventi attuati per il recupero delle carenze e del metodo di lavoro  e dell'autostima e motivazione.</w:t>
      </w:r>
    </w:p>
    <w:p w:rsidR="00E64B0E" w:rsidRDefault="0091152E">
      <w:pPr>
        <w:spacing w:after="120" w:line="264" w:lineRule="auto"/>
        <w:jc w:val="both"/>
        <w:rPr>
          <w:sz w:val="22"/>
          <w:szCs w:val="22"/>
          <w:lang w:eastAsia="ar-SA"/>
        </w:rPr>
      </w:pPr>
      <w:r>
        <w:rPr>
          <w:sz w:val="22"/>
          <w:szCs w:val="22"/>
          <w:lang w:eastAsia="ar-SA"/>
        </w:rPr>
        <w:t>Tale situazione problematica è stata segnalata con note, comunicazioni alla famiglia e incontri con i genitori.</w:t>
      </w:r>
    </w:p>
    <w:p w:rsidR="00E64B0E" w:rsidRDefault="0091152E">
      <w:pPr>
        <w:pStyle w:val="Corpotesto"/>
        <w:spacing w:line="264" w:lineRule="auto"/>
        <w:ind w:firstLine="0"/>
        <w:rPr>
          <w:b/>
          <w:sz w:val="24"/>
          <w:szCs w:val="24"/>
        </w:rPr>
      </w:pPr>
      <w:r>
        <w:rPr>
          <w:b/>
          <w:sz w:val="24"/>
          <w:szCs w:val="24"/>
        </w:rPr>
        <w:t>Per il secondo punto posto all’o.d.g.</w:t>
      </w:r>
    </w:p>
    <w:p w:rsidR="00E64B0E" w:rsidRDefault="0091152E">
      <w:pPr>
        <w:tabs>
          <w:tab w:val="left" w:pos="5387"/>
        </w:tabs>
        <w:spacing w:after="60" w:line="271" w:lineRule="auto"/>
        <w:rPr>
          <w:sz w:val="22"/>
          <w:szCs w:val="22"/>
          <w:lang w:eastAsia="ar-SA"/>
        </w:rPr>
      </w:pPr>
      <w:r>
        <w:rPr>
          <w:sz w:val="22"/>
          <w:szCs w:val="22"/>
          <w:lang w:eastAsia="ar-SA"/>
        </w:rPr>
        <w:t xml:space="preserve">Vengono effettuate le operazioni di scrutinio finale. </w:t>
      </w:r>
    </w:p>
    <w:p w:rsidR="00E64B0E" w:rsidRDefault="0091152E">
      <w:pPr>
        <w:spacing w:after="60" w:line="271" w:lineRule="auto"/>
        <w:jc w:val="both"/>
        <w:rPr>
          <w:sz w:val="22"/>
          <w:szCs w:val="22"/>
          <w:lang w:eastAsia="ar-SA"/>
        </w:rPr>
      </w:pPr>
      <w:r>
        <w:rPr>
          <w:sz w:val="22"/>
          <w:szCs w:val="22"/>
          <w:lang w:eastAsia="ar-SA"/>
        </w:rPr>
        <w:t xml:space="preserve">Il docente Coordinatore, supportato dagli interventi dei docenti delle varie discipline, traccia un profilo sintetico delle caratteristiche di ciascun alunno e formula una proposta per il giudizio sul comportamento come richiesto dalla nuova normativa (“La valutazione del comportamento dell'alunna e dell'alunno viene espressa collegialmente dai docenti attraverso un giudizio sintetico riportato nel documento di valutazione.” DECRETO 13 aprile 2017 n° 62) e secondo i criteri stabiliti nel Collegio dei Docenti. </w:t>
      </w:r>
    </w:p>
    <w:p w:rsidR="00E64B0E" w:rsidRDefault="0091152E">
      <w:pPr>
        <w:tabs>
          <w:tab w:val="left" w:pos="5387"/>
        </w:tabs>
        <w:spacing w:after="60" w:line="271" w:lineRule="auto"/>
        <w:jc w:val="both"/>
        <w:rPr>
          <w:sz w:val="22"/>
          <w:szCs w:val="22"/>
          <w:lang w:eastAsia="ar-SA"/>
        </w:rPr>
      </w:pPr>
      <w:r>
        <w:rPr>
          <w:sz w:val="22"/>
          <w:szCs w:val="22"/>
          <w:lang w:eastAsia="ar-SA"/>
        </w:rPr>
        <w:t>I giudizi sono deliberati all’unanimità, salvo per i seguenti alunni per i quali i giudizi di comportamento sono espressi a maggioranza (verbalizzare cognome e nome dell’alunno, il giudizio espresso dalla maggioranza, i nominativi dei Docenti contrari e, su richiesta degli stessi, le motivazioni del giudizio contrario):</w:t>
      </w:r>
    </w:p>
    <w:p w:rsidR="00E64B0E" w:rsidRDefault="0091152E">
      <w:pPr>
        <w:tabs>
          <w:tab w:val="left" w:pos="5387"/>
        </w:tabs>
        <w:spacing w:after="120" w:line="271" w:lineRule="auto"/>
        <w:jc w:val="both"/>
        <w:rPr>
          <w:sz w:val="22"/>
          <w:szCs w:val="22"/>
          <w:lang w:eastAsia="ar-SA"/>
        </w:rPr>
      </w:pPr>
      <w:r>
        <w:rPr>
          <w:sz w:val="22"/>
          <w:szCs w:val="22"/>
          <w:lang w:eastAsia="ar-SA"/>
        </w:rPr>
        <w:t xml:space="preserve">_______________________________________________________________________________________ </w:t>
      </w:r>
    </w:p>
    <w:p w:rsidR="00E64B0E" w:rsidRDefault="0091152E">
      <w:pPr>
        <w:widowControl w:val="0"/>
        <w:spacing w:line="271" w:lineRule="auto"/>
        <w:jc w:val="both"/>
        <w:rPr>
          <w:sz w:val="22"/>
          <w:szCs w:val="22"/>
          <w:lang w:eastAsia="ar-SA"/>
        </w:rPr>
      </w:pPr>
      <w:r>
        <w:rPr>
          <w:sz w:val="22"/>
          <w:szCs w:val="22"/>
          <w:lang w:eastAsia="ar-SA"/>
        </w:rPr>
        <w:t>Quindi per ciascun alunno i singoli docenti esprimono le proposte di valutazione finale relative alla propria disciplina con voto in decimi. In tali proposte vengono considerati il livello di partenza, i progressi, l’impegno, il metodo di lavoro, i condizionamenti socio-ambientali, la partecipazione alle attività didattiche, la socializzazione e la collaborazione, l’evoluzione della m</w:t>
      </w:r>
      <w:r w:rsidR="002D4262">
        <w:rPr>
          <w:sz w:val="22"/>
          <w:szCs w:val="22"/>
          <w:lang w:eastAsia="ar-SA"/>
        </w:rPr>
        <w:t>aturazione personale.</w:t>
      </w:r>
      <w:r>
        <w:rPr>
          <w:sz w:val="22"/>
          <w:szCs w:val="22"/>
          <w:lang w:eastAsia="ar-SA"/>
        </w:rPr>
        <w:t xml:space="preserve"> </w:t>
      </w:r>
    </w:p>
    <w:p w:rsidR="00E64B0E" w:rsidRDefault="0091152E">
      <w:pPr>
        <w:spacing w:line="271" w:lineRule="auto"/>
        <w:rPr>
          <w:sz w:val="22"/>
          <w:szCs w:val="22"/>
          <w:lang w:eastAsia="ar-SA"/>
        </w:rPr>
      </w:pPr>
      <w:r>
        <w:rPr>
          <w:sz w:val="22"/>
          <w:szCs w:val="22"/>
          <w:lang w:eastAsia="ar-SA"/>
        </w:rPr>
        <w:t>(Se presente l’alunno D.A./ DSA/ BES)</w:t>
      </w:r>
    </w:p>
    <w:p w:rsidR="00E64B0E" w:rsidRDefault="0091152E">
      <w:pPr>
        <w:numPr>
          <w:ilvl w:val="0"/>
          <w:numId w:val="1"/>
        </w:numPr>
        <w:spacing w:line="271" w:lineRule="auto"/>
        <w:rPr>
          <w:sz w:val="22"/>
          <w:szCs w:val="22"/>
          <w:lang w:eastAsia="ar-SA"/>
        </w:rPr>
      </w:pPr>
      <w:r>
        <w:rPr>
          <w:sz w:val="22"/>
          <w:szCs w:val="22"/>
          <w:lang w:eastAsia="ar-SA"/>
        </w:rPr>
        <w:t>l’alunno ha seguito la normale programmazione di classe, si usano pertanto i medesimi indicatori per la formulazione delle valutazioni.</w:t>
      </w:r>
    </w:p>
    <w:p w:rsidR="00E64B0E" w:rsidRDefault="0091152E">
      <w:pPr>
        <w:numPr>
          <w:ilvl w:val="0"/>
          <w:numId w:val="1"/>
        </w:numPr>
        <w:spacing w:line="271" w:lineRule="auto"/>
        <w:rPr>
          <w:sz w:val="22"/>
          <w:szCs w:val="22"/>
          <w:lang w:eastAsia="ar-SA"/>
        </w:rPr>
      </w:pPr>
      <w:r>
        <w:rPr>
          <w:sz w:val="22"/>
          <w:szCs w:val="22"/>
          <w:lang w:eastAsia="ar-SA"/>
        </w:rPr>
        <w:t>per l’alunno è stato previsto un piano educativo didattico individualizzato; la formulazione delle valutazioni segue la scansione prevista per gli altri alunni.</w:t>
      </w:r>
    </w:p>
    <w:p w:rsidR="00E64B0E" w:rsidRDefault="0091152E">
      <w:pPr>
        <w:spacing w:line="271" w:lineRule="auto"/>
        <w:rPr>
          <w:sz w:val="22"/>
          <w:szCs w:val="22"/>
          <w:lang w:eastAsia="ar-SA"/>
        </w:rPr>
      </w:pPr>
      <w:r>
        <w:rPr>
          <w:sz w:val="22"/>
          <w:szCs w:val="22"/>
          <w:lang w:eastAsia="ar-SA"/>
        </w:rPr>
        <w:t>Dopo ampia discussione sull'andamento didattico-disciplinare della classe, si passa all'esame delle singole situazioni e, sulla base dei giudizi ampiamente motivati, emerge quanto segue:</w:t>
      </w:r>
    </w:p>
    <w:p w:rsidR="00E64B0E" w:rsidRDefault="0091152E">
      <w:pPr>
        <w:spacing w:line="276" w:lineRule="auto"/>
        <w:rPr>
          <w:sz w:val="22"/>
          <w:szCs w:val="22"/>
          <w:lang w:eastAsia="ar-SA"/>
        </w:rPr>
      </w:pPr>
      <w:r>
        <w:rPr>
          <w:sz w:val="22"/>
          <w:szCs w:val="22"/>
          <w:lang w:eastAsia="ar-SA"/>
        </w:rPr>
        <w:t xml:space="preserve">I seguenti alunni risultano ammessi: </w:t>
      </w:r>
    </w:p>
    <w:p w:rsidR="00E64B0E" w:rsidRDefault="0091152E">
      <w:pPr>
        <w:spacing w:line="276" w:lineRule="auto"/>
        <w:rPr>
          <w:sz w:val="22"/>
          <w:szCs w:val="22"/>
          <w:lang w:eastAsia="ar-SA"/>
        </w:rPr>
      </w:pPr>
      <w:r>
        <w:rPr>
          <w:sz w:val="22"/>
          <w:szCs w:val="22"/>
          <w:lang w:eastAsia="ar-SA"/>
        </w:rPr>
        <w:t>……………………………………………………………………………………………………………..….</w:t>
      </w:r>
    </w:p>
    <w:p w:rsidR="00E64B0E" w:rsidRDefault="0091152E">
      <w:pPr>
        <w:spacing w:line="276" w:lineRule="auto"/>
        <w:rPr>
          <w:sz w:val="22"/>
          <w:szCs w:val="22"/>
          <w:lang w:eastAsia="ar-SA"/>
        </w:rPr>
      </w:pPr>
      <w:r>
        <w:rPr>
          <w:sz w:val="22"/>
          <w:szCs w:val="22"/>
          <w:lang w:eastAsia="ar-SA"/>
        </w:rPr>
        <w:t>I seguenti alunni risultano ammessi con una o più insufficienze :</w:t>
      </w:r>
    </w:p>
    <w:p w:rsidR="00E64B0E" w:rsidRDefault="0091152E">
      <w:pPr>
        <w:spacing w:line="276" w:lineRule="auto"/>
        <w:rPr>
          <w:sz w:val="22"/>
          <w:szCs w:val="22"/>
          <w:lang w:eastAsia="ar-SA"/>
        </w:rPr>
      </w:pPr>
      <w:r>
        <w:rPr>
          <w:sz w:val="22"/>
          <w:szCs w:val="22"/>
          <w:lang w:eastAsia="ar-SA"/>
        </w:rPr>
        <w:t>………………………………………………………………………………………………………….…….</w:t>
      </w:r>
    </w:p>
    <w:p w:rsidR="00E64B0E" w:rsidRDefault="0091152E">
      <w:pPr>
        <w:spacing w:line="276" w:lineRule="auto"/>
        <w:rPr>
          <w:sz w:val="22"/>
          <w:szCs w:val="22"/>
          <w:lang w:eastAsia="ar-SA"/>
        </w:rPr>
      </w:pPr>
      <w:r>
        <w:rPr>
          <w:sz w:val="22"/>
          <w:szCs w:val="22"/>
          <w:lang w:eastAsia="ar-SA"/>
        </w:rPr>
        <w:t>I seguenti alunni hanno conseguito esito Negativo allo Scrutinio Finale:</w:t>
      </w:r>
    </w:p>
    <w:p w:rsidR="00E64B0E" w:rsidRDefault="0091152E">
      <w:pPr>
        <w:spacing w:line="276" w:lineRule="auto"/>
        <w:rPr>
          <w:sz w:val="22"/>
          <w:szCs w:val="22"/>
          <w:lang w:eastAsia="ar-SA"/>
        </w:rPr>
      </w:pPr>
      <w:r>
        <w:rPr>
          <w:sz w:val="22"/>
          <w:szCs w:val="22"/>
          <w:lang w:eastAsia="ar-SA"/>
        </w:rPr>
        <w:t>…………………………………………………………………….………………………………………….</w:t>
      </w:r>
    </w:p>
    <w:p w:rsidR="00E64B0E" w:rsidRDefault="0091152E">
      <w:pPr>
        <w:spacing w:line="276" w:lineRule="auto"/>
        <w:rPr>
          <w:sz w:val="22"/>
          <w:szCs w:val="22"/>
          <w:lang w:eastAsia="ar-SA"/>
        </w:rPr>
      </w:pPr>
      <w:r>
        <w:rPr>
          <w:sz w:val="22"/>
          <w:szCs w:val="22"/>
          <w:lang w:eastAsia="ar-SA"/>
        </w:rPr>
        <w:t>Si passa quindi alla definizione del giudizio di Comportamento:</w:t>
      </w:r>
    </w:p>
    <w:p w:rsidR="00E64B0E" w:rsidRDefault="0091152E">
      <w:pPr>
        <w:spacing w:after="120" w:line="276" w:lineRule="auto"/>
        <w:rPr>
          <w:sz w:val="22"/>
          <w:szCs w:val="22"/>
          <w:lang w:eastAsia="ar-SA"/>
        </w:rPr>
      </w:pPr>
      <w:r>
        <w:rPr>
          <w:sz w:val="22"/>
          <w:szCs w:val="22"/>
          <w:lang w:eastAsia="ar-SA"/>
        </w:rPr>
        <w:t>………………………………………………………………………………………………………………..</w:t>
      </w:r>
    </w:p>
    <w:p w:rsidR="00E64B0E" w:rsidRDefault="0091152E">
      <w:pPr>
        <w:spacing w:line="276" w:lineRule="auto"/>
        <w:rPr>
          <w:sz w:val="22"/>
          <w:szCs w:val="22"/>
          <w:lang w:eastAsia="ar-SA"/>
        </w:rPr>
      </w:pPr>
      <w:r>
        <w:rPr>
          <w:sz w:val="22"/>
          <w:szCs w:val="22"/>
          <w:lang w:eastAsia="ar-SA"/>
        </w:rPr>
        <w:t>ANNOTAZIONI</w:t>
      </w:r>
    </w:p>
    <w:p w:rsidR="00E64B0E" w:rsidRDefault="0091152E">
      <w:pPr>
        <w:spacing w:after="120" w:line="276" w:lineRule="auto"/>
        <w:rPr>
          <w:sz w:val="22"/>
          <w:szCs w:val="22"/>
          <w:lang w:eastAsia="ar-SA"/>
        </w:rPr>
      </w:pPr>
      <w:r>
        <w:rPr>
          <w:sz w:val="22"/>
          <w:szCs w:val="22"/>
          <w:lang w:eastAsia="ar-SA"/>
        </w:rPr>
        <w:t>..........................................................................................................................................................................</w:t>
      </w:r>
    </w:p>
    <w:p w:rsidR="00E64B0E" w:rsidRDefault="0091152E">
      <w:pPr>
        <w:pStyle w:val="Corpotesto"/>
        <w:spacing w:line="264" w:lineRule="auto"/>
        <w:ind w:firstLine="0"/>
        <w:rPr>
          <w:sz w:val="24"/>
          <w:szCs w:val="24"/>
          <w:lang w:eastAsia="ar-SA"/>
        </w:rPr>
      </w:pPr>
      <w:r>
        <w:rPr>
          <w:sz w:val="24"/>
          <w:szCs w:val="24"/>
          <w:lang w:eastAsia="ar-SA"/>
        </w:rPr>
        <w:t>(SOLO</w:t>
      </w:r>
      <w:r>
        <w:rPr>
          <w:b/>
          <w:bCs/>
          <w:sz w:val="22"/>
          <w:szCs w:val="22"/>
          <w:lang w:eastAsia="ar-SA"/>
        </w:rPr>
        <w:t xml:space="preserve"> </w:t>
      </w:r>
      <w:r>
        <w:rPr>
          <w:sz w:val="24"/>
          <w:szCs w:val="24"/>
          <w:lang w:eastAsia="ar-SA"/>
        </w:rPr>
        <w:t>PER LE TERZE)</w:t>
      </w:r>
      <w:r>
        <w:rPr>
          <w:sz w:val="22"/>
          <w:szCs w:val="22"/>
          <w:lang w:eastAsia="ar-SA"/>
        </w:rPr>
        <w:t xml:space="preserve"> Formulazione voto di ammissione agli Esami di Stato 1° Ciclo</w:t>
      </w:r>
    </w:p>
    <w:p w:rsidR="00E64B0E" w:rsidRDefault="0091152E">
      <w:pPr>
        <w:pStyle w:val="Corpotesto"/>
        <w:spacing w:line="264" w:lineRule="auto"/>
        <w:ind w:firstLine="0"/>
        <w:rPr>
          <w:b/>
          <w:sz w:val="24"/>
          <w:szCs w:val="24"/>
        </w:rPr>
      </w:pPr>
      <w:r>
        <w:rPr>
          <w:sz w:val="24"/>
          <w:szCs w:val="24"/>
          <w:lang w:eastAsia="ar-SA"/>
        </w:rPr>
        <w:t xml:space="preserve"> </w:t>
      </w:r>
      <w:r>
        <w:rPr>
          <w:b/>
          <w:sz w:val="24"/>
          <w:szCs w:val="24"/>
        </w:rPr>
        <w:t>Per il terzo punto posto all’o.d.g.</w:t>
      </w:r>
    </w:p>
    <w:p w:rsidR="00E64B0E" w:rsidRPr="00024586" w:rsidRDefault="0091152E">
      <w:pPr>
        <w:spacing w:after="80" w:line="276" w:lineRule="auto"/>
        <w:jc w:val="both"/>
        <w:rPr>
          <w:sz w:val="22"/>
          <w:szCs w:val="22"/>
          <w:lang w:eastAsia="ar-SA"/>
        </w:rPr>
      </w:pPr>
      <w:r>
        <w:rPr>
          <w:sz w:val="22"/>
          <w:szCs w:val="22"/>
          <w:lang w:eastAsia="ar-SA"/>
        </w:rPr>
        <w:t>Il docente coordinatore di classe provvede a compilare la griglia per il calcolo del voto di ammissione agli Esami di Stato, deliberata</w:t>
      </w:r>
      <w:r w:rsidR="00BD5798">
        <w:rPr>
          <w:sz w:val="22"/>
          <w:szCs w:val="22"/>
          <w:lang w:eastAsia="ar-SA"/>
        </w:rPr>
        <w:t xml:space="preserve"> nel Collegio dei docenti del </w:t>
      </w:r>
      <w:r w:rsidR="00024586" w:rsidRPr="00024586">
        <w:rPr>
          <w:sz w:val="22"/>
          <w:szCs w:val="22"/>
          <w:lang w:eastAsia="ar-SA"/>
        </w:rPr>
        <w:t>16 maggio 2024</w:t>
      </w:r>
      <w:r w:rsidRPr="00024586">
        <w:rPr>
          <w:sz w:val="22"/>
          <w:szCs w:val="22"/>
          <w:lang w:eastAsia="ar-SA"/>
        </w:rPr>
        <w:t>.</w:t>
      </w:r>
    </w:p>
    <w:p w:rsidR="00E64B0E" w:rsidRDefault="0091152E">
      <w:pPr>
        <w:pStyle w:val="Corpotesto"/>
        <w:spacing w:line="264" w:lineRule="auto"/>
        <w:ind w:firstLine="0"/>
        <w:rPr>
          <w:b/>
          <w:sz w:val="24"/>
          <w:szCs w:val="24"/>
        </w:rPr>
      </w:pPr>
      <w:r>
        <w:rPr>
          <w:b/>
          <w:sz w:val="24"/>
          <w:szCs w:val="24"/>
        </w:rPr>
        <w:t>Per il quarto punto posto all’o.d.g.</w:t>
      </w:r>
    </w:p>
    <w:p w:rsidR="00E64B0E" w:rsidRDefault="0091152E">
      <w:pPr>
        <w:spacing w:after="120" w:line="264" w:lineRule="auto"/>
        <w:jc w:val="both"/>
        <w:rPr>
          <w:sz w:val="22"/>
          <w:szCs w:val="22"/>
          <w:lang w:eastAsia="ar-SA"/>
        </w:rPr>
      </w:pPr>
      <w:r>
        <w:rPr>
          <w:sz w:val="22"/>
          <w:szCs w:val="22"/>
          <w:lang w:eastAsia="ar-SA"/>
        </w:rPr>
        <w:t xml:space="preserve">Il docente coordinatore di classe illustra la relazione finale, contenente la descrizione della classe in tutti i suoi aspetti. Essa, ampiamente discussa, viene condivisa da tutti i docenti e allegata al presente verbale; dalla relazione medesima emerge che la programmazione didattico – educativa si è rivelata coerente con i livelli cognitivi degli alunni e dei loro stili di apprendimento. Gli obiettivi formativi di particolare rilievo fissati all’inizio dell’anno scolastico possono considerarsi generalmente raggiunti. </w:t>
      </w:r>
    </w:p>
    <w:p w:rsidR="00E64B0E" w:rsidRDefault="0091152E">
      <w:pPr>
        <w:spacing w:after="120" w:line="264" w:lineRule="auto"/>
        <w:jc w:val="both"/>
        <w:rPr>
          <w:sz w:val="22"/>
          <w:szCs w:val="22"/>
          <w:lang w:eastAsia="ar-SA"/>
        </w:rPr>
      </w:pPr>
      <w:r>
        <w:rPr>
          <w:sz w:val="22"/>
          <w:szCs w:val="22"/>
          <w:lang w:eastAsia="ar-SA"/>
        </w:rPr>
        <w:t>(L'insegnante di sostegno illustra la relazione finale dell'alunno …………………………………...</w:t>
      </w:r>
    </w:p>
    <w:p w:rsidR="00E64B0E" w:rsidRDefault="0091152E">
      <w:pPr>
        <w:spacing w:after="120" w:line="264" w:lineRule="auto"/>
        <w:jc w:val="both"/>
        <w:rPr>
          <w:sz w:val="22"/>
          <w:szCs w:val="22"/>
          <w:lang w:eastAsia="ar-SA"/>
        </w:rPr>
      </w:pPr>
      <w:r>
        <w:rPr>
          <w:sz w:val="22"/>
          <w:szCs w:val="22"/>
          <w:lang w:eastAsia="ar-SA"/>
        </w:rPr>
        <w:t>La relazione finale viene approvata all’unanimità / a maggioranza.)</w:t>
      </w:r>
    </w:p>
    <w:p w:rsidR="00E64B0E" w:rsidRDefault="0091152E">
      <w:pPr>
        <w:spacing w:after="120" w:line="264" w:lineRule="auto"/>
        <w:jc w:val="both"/>
        <w:rPr>
          <w:sz w:val="22"/>
          <w:szCs w:val="22"/>
          <w:lang w:eastAsia="ar-SA"/>
        </w:rPr>
      </w:pPr>
      <w:r>
        <w:rPr>
          <w:sz w:val="24"/>
          <w:szCs w:val="24"/>
          <w:lang w:eastAsia="ar-SA"/>
        </w:rPr>
        <w:lastRenderedPageBreak/>
        <w:t xml:space="preserve"> (SOLO</w:t>
      </w:r>
      <w:r>
        <w:rPr>
          <w:b/>
          <w:bCs/>
          <w:sz w:val="22"/>
          <w:szCs w:val="22"/>
          <w:lang w:eastAsia="ar-SA"/>
        </w:rPr>
        <w:t xml:space="preserve"> </w:t>
      </w:r>
      <w:r>
        <w:rPr>
          <w:sz w:val="24"/>
          <w:szCs w:val="24"/>
          <w:lang w:eastAsia="ar-SA"/>
        </w:rPr>
        <w:t>PER LE TERZE) CERTIFICAZIONE DELLE COMPETENZE</w:t>
      </w:r>
    </w:p>
    <w:p w:rsidR="00E64B0E" w:rsidRDefault="0091152E">
      <w:pPr>
        <w:spacing w:after="120" w:line="264" w:lineRule="auto"/>
        <w:jc w:val="both"/>
        <w:rPr>
          <w:b/>
          <w:bCs/>
          <w:sz w:val="22"/>
          <w:szCs w:val="22"/>
          <w:lang w:eastAsia="ar-SA"/>
        </w:rPr>
      </w:pPr>
      <w:r>
        <w:rPr>
          <w:b/>
          <w:bCs/>
          <w:sz w:val="22"/>
          <w:szCs w:val="22"/>
          <w:lang w:eastAsia="ar-SA"/>
        </w:rPr>
        <w:t>Per il quinto punto posto all’o.d.g.</w:t>
      </w:r>
    </w:p>
    <w:p w:rsidR="00E64B0E" w:rsidRDefault="0091152E">
      <w:pPr>
        <w:spacing w:after="120" w:line="264" w:lineRule="auto"/>
        <w:jc w:val="both"/>
        <w:rPr>
          <w:sz w:val="22"/>
          <w:szCs w:val="22"/>
          <w:lang w:eastAsia="ar-SA"/>
        </w:rPr>
      </w:pPr>
      <w:r>
        <w:rPr>
          <w:sz w:val="22"/>
          <w:szCs w:val="22"/>
          <w:lang w:eastAsia="ar-SA"/>
        </w:rPr>
        <w:t xml:space="preserve">Il presidente ricorda che il Consiglio di Classe procederà poi alla formulazione della certificazione delle competenze al termine del primo ciclo di istruzione, utilizzando il modello previsto dal </w:t>
      </w:r>
      <w:r w:rsidR="00873B4E">
        <w:rPr>
          <w:sz w:val="22"/>
          <w:szCs w:val="22"/>
          <w:lang w:eastAsia="ar-SA"/>
        </w:rPr>
        <w:t xml:space="preserve">D.M. </w:t>
      </w:r>
      <w:r w:rsidR="00873B4E">
        <w:rPr>
          <w:rFonts w:eastAsia="Calibri"/>
          <w:sz w:val="22"/>
          <w:szCs w:val="22"/>
          <w:lang w:eastAsia="en-US"/>
        </w:rPr>
        <w:t>n.14 del 30 gennaio 2024</w:t>
      </w:r>
      <w:r>
        <w:rPr>
          <w:sz w:val="22"/>
          <w:szCs w:val="22"/>
          <w:lang w:eastAsia="ar-SA"/>
        </w:rPr>
        <w:t>.</w:t>
      </w:r>
      <w:r>
        <w:rPr>
          <w:sz w:val="24"/>
          <w:szCs w:val="24"/>
          <w:lang w:eastAsia="ar-SA"/>
        </w:rPr>
        <w:t xml:space="preserve"> </w:t>
      </w:r>
    </w:p>
    <w:p w:rsidR="00E64B0E" w:rsidRDefault="0091152E">
      <w:pPr>
        <w:spacing w:after="120" w:line="264" w:lineRule="auto"/>
        <w:jc w:val="both"/>
        <w:rPr>
          <w:sz w:val="22"/>
          <w:szCs w:val="22"/>
          <w:lang w:eastAsia="ar-SA"/>
        </w:rPr>
      </w:pPr>
      <w:r>
        <w:rPr>
          <w:sz w:val="22"/>
          <w:szCs w:val="22"/>
          <w:lang w:eastAsia="ar-SA"/>
        </w:rPr>
        <w:t>Per gli alunni certificati Legge 104 che non hanno partecipato alle prove Invalsi, la certificazione viene deliberata dal Consiglio di Classe.</w:t>
      </w:r>
    </w:p>
    <w:p w:rsidR="00E64B0E" w:rsidRDefault="0091152E">
      <w:pPr>
        <w:spacing w:after="120" w:line="264" w:lineRule="auto"/>
        <w:jc w:val="both"/>
        <w:rPr>
          <w:sz w:val="22"/>
          <w:szCs w:val="22"/>
          <w:lang w:eastAsia="ar-SA"/>
        </w:rPr>
      </w:pPr>
      <w:r>
        <w:rPr>
          <w:sz w:val="22"/>
          <w:szCs w:val="22"/>
          <w:lang w:eastAsia="ar-SA"/>
        </w:rPr>
        <w:t xml:space="preserve">Concluse tutte le operazioni, il Presidente dichiara sciolta la riunione alle ore . ……dopo aver letto, approvato e sottoscritto il presente verbale. </w:t>
      </w:r>
    </w:p>
    <w:tbl>
      <w:tblPr>
        <w:tblW w:w="9639" w:type="dxa"/>
        <w:tblInd w:w="109" w:type="dxa"/>
        <w:tblLayout w:type="fixed"/>
        <w:tblLook w:val="04A0" w:firstRow="1" w:lastRow="0" w:firstColumn="1" w:lastColumn="0" w:noHBand="0" w:noVBand="1"/>
      </w:tblPr>
      <w:tblGrid>
        <w:gridCol w:w="5955"/>
        <w:gridCol w:w="3684"/>
      </w:tblGrid>
      <w:tr w:rsidR="00E64B0E">
        <w:trPr>
          <w:trHeight w:val="699"/>
        </w:trPr>
        <w:tc>
          <w:tcPr>
            <w:tcW w:w="5954" w:type="dxa"/>
          </w:tcPr>
          <w:p w:rsidR="00E64B0E" w:rsidRDefault="00E64B0E">
            <w:pPr>
              <w:widowControl w:val="0"/>
              <w:rPr>
                <w:sz w:val="22"/>
                <w:szCs w:val="22"/>
                <w:lang w:eastAsia="ar-SA"/>
              </w:rPr>
            </w:pPr>
          </w:p>
          <w:p w:rsidR="00E64B0E" w:rsidRDefault="00E64B0E">
            <w:pPr>
              <w:widowControl w:val="0"/>
              <w:rPr>
                <w:sz w:val="22"/>
                <w:szCs w:val="22"/>
                <w:lang w:eastAsia="ar-SA"/>
              </w:rPr>
            </w:pPr>
          </w:p>
          <w:p w:rsidR="00E64B0E" w:rsidRDefault="0091152E">
            <w:pPr>
              <w:widowControl w:val="0"/>
            </w:pPr>
            <w:r>
              <w:rPr>
                <w:sz w:val="22"/>
                <w:szCs w:val="22"/>
                <w:lang w:eastAsia="ar-SA"/>
              </w:rPr>
              <w:t>Il Segretario</w:t>
            </w:r>
          </w:p>
        </w:tc>
        <w:tc>
          <w:tcPr>
            <w:tcW w:w="3684" w:type="dxa"/>
            <w:vAlign w:val="center"/>
          </w:tcPr>
          <w:p w:rsidR="00E64B0E" w:rsidRDefault="00E64B0E">
            <w:pPr>
              <w:widowControl w:val="0"/>
              <w:rPr>
                <w:sz w:val="24"/>
                <w:szCs w:val="24"/>
              </w:rPr>
            </w:pPr>
          </w:p>
          <w:p w:rsidR="00E64B0E" w:rsidRDefault="0091152E">
            <w:pPr>
              <w:widowControl w:val="0"/>
              <w:jc w:val="center"/>
              <w:rPr>
                <w:sz w:val="24"/>
                <w:szCs w:val="24"/>
              </w:rPr>
            </w:pPr>
            <w:r>
              <w:rPr>
                <w:sz w:val="24"/>
                <w:szCs w:val="24"/>
              </w:rPr>
              <w:t>Il Dirigente Scolastico</w:t>
            </w:r>
          </w:p>
          <w:p w:rsidR="00E64B0E" w:rsidRDefault="0091152E">
            <w:pPr>
              <w:widowControl w:val="0"/>
              <w:jc w:val="center"/>
            </w:pPr>
            <w:r>
              <w:rPr>
                <w:sz w:val="24"/>
                <w:szCs w:val="24"/>
              </w:rPr>
              <w:t>Anna Molaro</w:t>
            </w:r>
          </w:p>
        </w:tc>
      </w:tr>
    </w:tbl>
    <w:p w:rsidR="00E64B0E" w:rsidRDefault="00E64B0E">
      <w:pPr>
        <w:spacing w:line="360" w:lineRule="auto"/>
        <w:rPr>
          <w:sz w:val="24"/>
          <w:szCs w:val="24"/>
          <w:lang w:eastAsia="ar-SA"/>
        </w:rPr>
      </w:pPr>
    </w:p>
    <w:sectPr w:rsidR="00E64B0E">
      <w:footerReference w:type="default" r:id="rId12"/>
      <w:pgSz w:w="11906" w:h="16838"/>
      <w:pgMar w:top="567" w:right="1134" w:bottom="822" w:left="1134" w:header="0" w:footer="645" w:gutter="0"/>
      <w:pgNumType w:start="1"/>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060" w:rsidRDefault="00934060">
      <w:r>
        <w:separator/>
      </w:r>
    </w:p>
  </w:endnote>
  <w:endnote w:type="continuationSeparator" w:id="0">
    <w:p w:rsidR="00934060" w:rsidRDefault="0093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1"/>
    <w:family w:val="swiss"/>
    <w:pitch w:val="default"/>
  </w:font>
  <w:font w:name="OpenSymbol">
    <w:altName w:val="Arial Unicode MS"/>
    <w:panose1 w:val="05010000000000000000"/>
    <w:charset w:val="00"/>
    <w:family w:val="auto"/>
    <w:pitch w:val="variable"/>
    <w:sig w:usb0="800000AF" w:usb1="1001ECEA"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6350"/>
      <w:docPartObj>
        <w:docPartGallery w:val="Page Numbers (Bottom of Page)"/>
        <w:docPartUnique/>
      </w:docPartObj>
    </w:sdtPr>
    <w:sdtEndPr/>
    <w:sdtContent>
      <w:p w:rsidR="00E64B0E" w:rsidRDefault="0091152E">
        <w:pPr>
          <w:pStyle w:val="Pidipagina"/>
          <w:jc w:val="right"/>
        </w:pPr>
        <w:r>
          <w:fldChar w:fldCharType="begin"/>
        </w:r>
        <w:r>
          <w:instrText xml:space="preserve"> PAGE </w:instrText>
        </w:r>
        <w:r>
          <w:fldChar w:fldCharType="separate"/>
        </w:r>
        <w:r w:rsidR="008517B9">
          <w:rPr>
            <w:noProof/>
          </w:rPr>
          <w:t>2</w:t>
        </w:r>
        <w:r>
          <w:fldChar w:fldCharType="end"/>
        </w:r>
      </w:p>
    </w:sdtContent>
  </w:sdt>
  <w:p w:rsidR="00E64B0E" w:rsidRDefault="00E64B0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060" w:rsidRDefault="00934060">
      <w:r>
        <w:separator/>
      </w:r>
    </w:p>
  </w:footnote>
  <w:footnote w:type="continuationSeparator" w:id="0">
    <w:p w:rsidR="00934060" w:rsidRDefault="00934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30FA"/>
    <w:multiLevelType w:val="hybridMultilevel"/>
    <w:tmpl w:val="4CD85F76"/>
    <w:lvl w:ilvl="0" w:tplc="04100001">
      <w:start w:val="1"/>
      <w:numFmt w:val="bullet"/>
      <w:lvlText w:val=""/>
      <w:lvlJc w:val="left"/>
      <w:pPr>
        <w:ind w:left="826" w:hanging="425"/>
      </w:pPr>
      <w:rPr>
        <w:rFonts w:ascii="Symbol" w:hAnsi="Symbol" w:hint="default"/>
        <w:w w:val="100"/>
        <w:sz w:val="24"/>
        <w:szCs w:val="24"/>
        <w:lang w:val="it-IT" w:eastAsia="en-US" w:bidi="ar-SA"/>
      </w:rPr>
    </w:lvl>
    <w:lvl w:ilvl="1" w:tplc="07661556">
      <w:start w:val="1"/>
      <w:numFmt w:val="decimal"/>
      <w:lvlText w:val="%2."/>
      <w:lvlJc w:val="left"/>
      <w:pPr>
        <w:ind w:left="826" w:hanging="221"/>
      </w:pPr>
      <w:rPr>
        <w:rFonts w:ascii="Times New Roman" w:eastAsia="Times New Roman" w:hAnsi="Times New Roman" w:cs="Times New Roman" w:hint="default"/>
        <w:w w:val="100"/>
        <w:sz w:val="22"/>
        <w:szCs w:val="22"/>
        <w:lang w:val="it-IT" w:eastAsia="en-US" w:bidi="ar-SA"/>
      </w:rPr>
    </w:lvl>
    <w:lvl w:ilvl="2" w:tplc="EA345A34">
      <w:numFmt w:val="bullet"/>
      <w:lvlText w:val="•"/>
      <w:lvlJc w:val="left"/>
      <w:pPr>
        <w:ind w:left="2642" w:hanging="221"/>
      </w:pPr>
      <w:rPr>
        <w:lang w:val="it-IT" w:eastAsia="en-US" w:bidi="ar-SA"/>
      </w:rPr>
    </w:lvl>
    <w:lvl w:ilvl="3" w:tplc="18EC61A8">
      <w:numFmt w:val="bullet"/>
      <w:lvlText w:val="•"/>
      <w:lvlJc w:val="left"/>
      <w:pPr>
        <w:ind w:left="3553" w:hanging="221"/>
      </w:pPr>
      <w:rPr>
        <w:lang w:val="it-IT" w:eastAsia="en-US" w:bidi="ar-SA"/>
      </w:rPr>
    </w:lvl>
    <w:lvl w:ilvl="4" w:tplc="DE5A9C8E">
      <w:numFmt w:val="bullet"/>
      <w:lvlText w:val="•"/>
      <w:lvlJc w:val="left"/>
      <w:pPr>
        <w:ind w:left="4464" w:hanging="221"/>
      </w:pPr>
      <w:rPr>
        <w:lang w:val="it-IT" w:eastAsia="en-US" w:bidi="ar-SA"/>
      </w:rPr>
    </w:lvl>
    <w:lvl w:ilvl="5" w:tplc="6422E4E8">
      <w:numFmt w:val="bullet"/>
      <w:lvlText w:val="•"/>
      <w:lvlJc w:val="left"/>
      <w:pPr>
        <w:ind w:left="5375" w:hanging="221"/>
      </w:pPr>
      <w:rPr>
        <w:lang w:val="it-IT" w:eastAsia="en-US" w:bidi="ar-SA"/>
      </w:rPr>
    </w:lvl>
    <w:lvl w:ilvl="6" w:tplc="1708DA0C">
      <w:numFmt w:val="bullet"/>
      <w:lvlText w:val="•"/>
      <w:lvlJc w:val="left"/>
      <w:pPr>
        <w:ind w:left="6286" w:hanging="221"/>
      </w:pPr>
      <w:rPr>
        <w:lang w:val="it-IT" w:eastAsia="en-US" w:bidi="ar-SA"/>
      </w:rPr>
    </w:lvl>
    <w:lvl w:ilvl="7" w:tplc="C15EE89C">
      <w:numFmt w:val="bullet"/>
      <w:lvlText w:val="•"/>
      <w:lvlJc w:val="left"/>
      <w:pPr>
        <w:ind w:left="7197" w:hanging="221"/>
      </w:pPr>
      <w:rPr>
        <w:lang w:val="it-IT" w:eastAsia="en-US" w:bidi="ar-SA"/>
      </w:rPr>
    </w:lvl>
    <w:lvl w:ilvl="8" w:tplc="575005D4">
      <w:numFmt w:val="bullet"/>
      <w:lvlText w:val="•"/>
      <w:lvlJc w:val="left"/>
      <w:pPr>
        <w:ind w:left="8108" w:hanging="221"/>
      </w:pPr>
      <w:rPr>
        <w:lang w:val="it-IT" w:eastAsia="en-US" w:bidi="ar-SA"/>
      </w:rPr>
    </w:lvl>
  </w:abstractNum>
  <w:abstractNum w:abstractNumId="1" w15:restartNumberingAfterBreak="0">
    <w:nsid w:val="0D7A3B55"/>
    <w:multiLevelType w:val="multilevel"/>
    <w:tmpl w:val="EA22AA74"/>
    <w:lvl w:ilvl="0">
      <w:start w:val="1"/>
      <w:numFmt w:val="decimal"/>
      <w:lvlText w:val="%1)"/>
      <w:lvlJc w:val="left"/>
      <w:pPr>
        <w:tabs>
          <w:tab w:val="num" w:pos="0"/>
        </w:tabs>
        <w:ind w:left="7375" w:hanging="360"/>
      </w:pPr>
    </w:lvl>
    <w:lvl w:ilvl="1">
      <w:start w:val="1"/>
      <w:numFmt w:val="bullet"/>
      <w:lvlText w:val="o"/>
      <w:lvlJc w:val="left"/>
      <w:pPr>
        <w:tabs>
          <w:tab w:val="num" w:pos="0"/>
        </w:tabs>
        <w:ind w:left="2785" w:hanging="360"/>
      </w:pPr>
      <w:rPr>
        <w:rFonts w:ascii="Courier New" w:hAnsi="Courier New" w:cs="Courier New" w:hint="default"/>
      </w:rPr>
    </w:lvl>
    <w:lvl w:ilvl="2">
      <w:start w:val="1"/>
      <w:numFmt w:val="bullet"/>
      <w:lvlText w:val=""/>
      <w:lvlJc w:val="left"/>
      <w:pPr>
        <w:tabs>
          <w:tab w:val="num" w:pos="0"/>
        </w:tabs>
        <w:ind w:left="3505" w:hanging="360"/>
      </w:pPr>
      <w:rPr>
        <w:rFonts w:ascii="Wingdings" w:hAnsi="Wingdings" w:cs="Wingdings" w:hint="default"/>
      </w:rPr>
    </w:lvl>
    <w:lvl w:ilvl="3">
      <w:start w:val="1"/>
      <w:numFmt w:val="bullet"/>
      <w:lvlText w:val=""/>
      <w:lvlJc w:val="left"/>
      <w:pPr>
        <w:tabs>
          <w:tab w:val="num" w:pos="0"/>
        </w:tabs>
        <w:ind w:left="4225" w:hanging="360"/>
      </w:pPr>
      <w:rPr>
        <w:rFonts w:ascii="Symbol" w:hAnsi="Symbol" w:cs="Symbol" w:hint="default"/>
      </w:rPr>
    </w:lvl>
    <w:lvl w:ilvl="4">
      <w:start w:val="1"/>
      <w:numFmt w:val="bullet"/>
      <w:lvlText w:val="o"/>
      <w:lvlJc w:val="left"/>
      <w:pPr>
        <w:tabs>
          <w:tab w:val="num" w:pos="0"/>
        </w:tabs>
        <w:ind w:left="4945" w:hanging="360"/>
      </w:pPr>
      <w:rPr>
        <w:rFonts w:ascii="Courier New" w:hAnsi="Courier New" w:cs="Courier New" w:hint="default"/>
      </w:rPr>
    </w:lvl>
    <w:lvl w:ilvl="5">
      <w:start w:val="1"/>
      <w:numFmt w:val="bullet"/>
      <w:lvlText w:val=""/>
      <w:lvlJc w:val="left"/>
      <w:pPr>
        <w:tabs>
          <w:tab w:val="num" w:pos="0"/>
        </w:tabs>
        <w:ind w:left="5665" w:hanging="360"/>
      </w:pPr>
      <w:rPr>
        <w:rFonts w:ascii="Wingdings" w:hAnsi="Wingdings" w:cs="Wingdings" w:hint="default"/>
      </w:rPr>
    </w:lvl>
    <w:lvl w:ilvl="6">
      <w:start w:val="1"/>
      <w:numFmt w:val="bullet"/>
      <w:lvlText w:val=""/>
      <w:lvlJc w:val="left"/>
      <w:pPr>
        <w:tabs>
          <w:tab w:val="num" w:pos="0"/>
        </w:tabs>
        <w:ind w:left="6385" w:hanging="360"/>
      </w:pPr>
      <w:rPr>
        <w:rFonts w:ascii="Symbol" w:hAnsi="Symbol" w:cs="Symbol" w:hint="default"/>
      </w:rPr>
    </w:lvl>
    <w:lvl w:ilvl="7">
      <w:start w:val="1"/>
      <w:numFmt w:val="bullet"/>
      <w:lvlText w:val="o"/>
      <w:lvlJc w:val="left"/>
      <w:pPr>
        <w:tabs>
          <w:tab w:val="num" w:pos="0"/>
        </w:tabs>
        <w:ind w:left="7105" w:hanging="360"/>
      </w:pPr>
      <w:rPr>
        <w:rFonts w:ascii="Courier New" w:hAnsi="Courier New" w:cs="Courier New" w:hint="default"/>
      </w:rPr>
    </w:lvl>
    <w:lvl w:ilvl="8">
      <w:start w:val="1"/>
      <w:numFmt w:val="bullet"/>
      <w:lvlText w:val=""/>
      <w:lvlJc w:val="left"/>
      <w:pPr>
        <w:tabs>
          <w:tab w:val="num" w:pos="0"/>
        </w:tabs>
        <w:ind w:left="7825" w:hanging="360"/>
      </w:pPr>
      <w:rPr>
        <w:rFonts w:ascii="Wingdings" w:hAnsi="Wingdings" w:cs="Wingdings" w:hint="default"/>
      </w:rPr>
    </w:lvl>
  </w:abstractNum>
  <w:abstractNum w:abstractNumId="2" w15:restartNumberingAfterBreak="0">
    <w:nsid w:val="30A1428F"/>
    <w:multiLevelType w:val="multilevel"/>
    <w:tmpl w:val="4FC831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E0315B8"/>
    <w:multiLevelType w:val="multilevel"/>
    <w:tmpl w:val="EAA0B2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20A4BF9"/>
    <w:multiLevelType w:val="multilevel"/>
    <w:tmpl w:val="AEF4608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abstractNumId w:val="4"/>
  </w:num>
  <w:num w:numId="2">
    <w:abstractNumId w:val="2"/>
  </w:num>
  <w:num w:numId="3">
    <w:abstractNumId w:val="1"/>
  </w:num>
  <w:num w:numId="4">
    <w:abstractNumId w:val="3"/>
  </w:num>
  <w:num w:numId="5">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0E"/>
    <w:rsid w:val="00024586"/>
    <w:rsid w:val="00034D45"/>
    <w:rsid w:val="000933B8"/>
    <w:rsid w:val="000E19E6"/>
    <w:rsid w:val="002D4262"/>
    <w:rsid w:val="00557ECB"/>
    <w:rsid w:val="00683E5B"/>
    <w:rsid w:val="0072457A"/>
    <w:rsid w:val="00741813"/>
    <w:rsid w:val="008517B9"/>
    <w:rsid w:val="00873B4E"/>
    <w:rsid w:val="008A2775"/>
    <w:rsid w:val="0091152E"/>
    <w:rsid w:val="00934060"/>
    <w:rsid w:val="00AD173B"/>
    <w:rsid w:val="00BD5798"/>
    <w:rsid w:val="00E64B0E"/>
    <w:rsid w:val="00E706A2"/>
    <w:rsid w:val="00EE6CB4"/>
    <w:rsid w:val="00FD7B7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C5435-E265-438A-B967-19502828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keepLines/>
      <w:spacing w:before="480" w:after="120"/>
      <w:outlineLvl w:val="0"/>
    </w:pPr>
    <w:rPr>
      <w:b/>
      <w:sz w:val="48"/>
      <w:szCs w:val="48"/>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sz w:val="24"/>
      <w:szCs w:val="24"/>
    </w:rPr>
  </w:style>
  <w:style w:type="paragraph" w:styleId="Titolo5">
    <w:name w:val="heading 5"/>
    <w:basedOn w:val="Normale"/>
    <w:next w:val="Normale"/>
    <w:qFormat/>
    <w:pPr>
      <w:keepNext/>
      <w:keepLines/>
      <w:spacing w:before="220" w:after="40"/>
      <w:outlineLvl w:val="4"/>
    </w:pPr>
    <w:rPr>
      <w:b/>
      <w:sz w:val="22"/>
      <w:szCs w:val="22"/>
    </w:rPr>
  </w:style>
  <w:style w:type="paragraph" w:styleId="Titolo6">
    <w:name w:val="heading 6"/>
    <w:basedOn w:val="Normale"/>
    <w:next w:val="Normale"/>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A92E17"/>
  </w:style>
  <w:style w:type="character" w:customStyle="1" w:styleId="IntestazioneCarattere">
    <w:name w:val="Intestazione Carattere"/>
    <w:basedOn w:val="Carpredefinitoparagrafo"/>
    <w:link w:val="Intestazione"/>
    <w:uiPriority w:val="99"/>
    <w:qFormat/>
    <w:rsid w:val="00EC6819"/>
  </w:style>
  <w:style w:type="character" w:customStyle="1" w:styleId="PidipaginaCarattere">
    <w:name w:val="Piè di pagina Carattere"/>
    <w:basedOn w:val="Carpredefinitoparagrafo"/>
    <w:link w:val="Pidipagina"/>
    <w:uiPriority w:val="99"/>
    <w:qFormat/>
    <w:rsid w:val="00EC6819"/>
  </w:style>
  <w:style w:type="character" w:customStyle="1" w:styleId="CollegamentoInternet">
    <w:name w:val="Collegamento Internet"/>
    <w:rPr>
      <w:color w:val="000080"/>
      <w:u w:val="single"/>
    </w:rPr>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link w:val="CorpotestoCarattere"/>
    <w:unhideWhenUsed/>
    <w:rsid w:val="00A92E17"/>
    <w:pPr>
      <w:spacing w:after="120"/>
      <w:ind w:firstLine="284"/>
      <w:jc w:val="both"/>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paragraph" w:customStyle="1" w:styleId="Corpotesto1">
    <w:name w:val="Corpo testo1"/>
    <w:basedOn w:val="Normale"/>
    <w:qFormat/>
    <w:rsid w:val="00A92E17"/>
    <w:pPr>
      <w:spacing w:after="120"/>
    </w:pPr>
    <w:rPr>
      <w:lang w:eastAsia="ar-SA"/>
    </w:rPr>
  </w:style>
  <w:style w:type="paragraph" w:styleId="Paragrafoelenco">
    <w:name w:val="List Paragraph"/>
    <w:basedOn w:val="Normale"/>
    <w:uiPriority w:val="1"/>
    <w:qFormat/>
    <w:rsid w:val="006E1F3E"/>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C6819"/>
    <w:pPr>
      <w:tabs>
        <w:tab w:val="center" w:pos="4819"/>
        <w:tab w:val="right" w:pos="9638"/>
      </w:tabs>
    </w:pPr>
  </w:style>
  <w:style w:type="paragraph" w:styleId="Pidipagina">
    <w:name w:val="footer"/>
    <w:basedOn w:val="Normale"/>
    <w:link w:val="PidipaginaCarattere"/>
    <w:uiPriority w:val="99"/>
    <w:unhideWhenUsed/>
    <w:rsid w:val="00EC6819"/>
    <w:pPr>
      <w:tabs>
        <w:tab w:val="center" w:pos="4819"/>
        <w:tab w:val="right" w:pos="9638"/>
      </w:tabs>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91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mm28400x@pec.istruzione.it" TargetMode="External"/><Relationship Id="rId5" Type="http://schemas.openxmlformats.org/officeDocument/2006/relationships/footnotes" Target="footnotes.xml"/><Relationship Id="rId10" Type="http://schemas.openxmlformats.org/officeDocument/2006/relationships/hyperlink" Target="mailto:namm28400x@istruzione.it" TargetMode="External"/><Relationship Id="rId4" Type="http://schemas.openxmlformats.org/officeDocument/2006/relationships/webSettings" Target="webSettings.xml"/><Relationship Id="rId9" Type="http://schemas.openxmlformats.org/officeDocument/2006/relationships/hyperlink" Target="http://www.mediastanzionefratta.edu.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6499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dc:description/>
  <cp:lastModifiedBy>SEGRETERIA-02</cp:lastModifiedBy>
  <cp:revision>2</cp:revision>
  <dcterms:created xsi:type="dcterms:W3CDTF">2024-05-24T11:16:00Z</dcterms:created>
  <dcterms:modified xsi:type="dcterms:W3CDTF">2024-05-24T11:16:00Z</dcterms:modified>
  <dc:language>it-IT</dc:language>
</cp:coreProperties>
</file>